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B82" w:rsidRPr="001F2738" w:rsidRDefault="00CE1971" w:rsidP="001F2738">
      <w:r>
        <w:rPr>
          <w:noProof/>
          <w:lang w:val="en-US"/>
        </w:rPr>
        <w:drawing>
          <wp:inline distT="0" distB="0" distL="0" distR="0">
            <wp:extent cx="8621395" cy="1045210"/>
            <wp:effectExtent l="19050" t="0" r="825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1395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B82" w:rsidRDefault="00CE3B82" w:rsidP="001F2738">
      <w:pPr>
        <w:spacing w:after="0" w:line="240" w:lineRule="auto"/>
        <w:rPr>
          <w:sz w:val="20"/>
          <w:szCs w:val="20"/>
          <w:lang w:eastAsia="en-AU"/>
        </w:rPr>
      </w:pPr>
      <w:r>
        <w:rPr>
          <w:rFonts w:cs="Arial"/>
          <w:b/>
          <w:bCs/>
          <w:color w:val="333399"/>
          <w:sz w:val="20"/>
          <w:szCs w:val="20"/>
          <w:lang w:eastAsia="en-AU"/>
        </w:rPr>
        <w:t>Investeşte în oameni!</w:t>
      </w:r>
    </w:p>
    <w:p w:rsidR="00CE3B82" w:rsidRDefault="00CE3B82" w:rsidP="001F2738">
      <w:pPr>
        <w:spacing w:after="0" w:line="240" w:lineRule="auto"/>
        <w:rPr>
          <w:rFonts w:cs="Arial"/>
          <w:color w:val="333399"/>
          <w:sz w:val="20"/>
          <w:szCs w:val="20"/>
          <w:lang w:eastAsia="en-AU"/>
        </w:rPr>
      </w:pPr>
      <w:r>
        <w:rPr>
          <w:rFonts w:cs="Arial"/>
          <w:color w:val="333399"/>
          <w:sz w:val="20"/>
          <w:szCs w:val="20"/>
          <w:lang w:eastAsia="en-AU"/>
        </w:rPr>
        <w:t>FONDUL SOCIAL EUROPEAN</w:t>
      </w:r>
    </w:p>
    <w:p w:rsidR="00CE3B82" w:rsidRDefault="00CE3B82" w:rsidP="001F2738">
      <w:pPr>
        <w:spacing w:after="0" w:line="240" w:lineRule="auto"/>
        <w:rPr>
          <w:rFonts w:cs="Arial"/>
          <w:color w:val="333399"/>
          <w:spacing w:val="-2"/>
          <w:sz w:val="20"/>
          <w:szCs w:val="20"/>
          <w:lang w:eastAsia="en-AU"/>
        </w:rPr>
      </w:pPr>
      <w:r>
        <w:rPr>
          <w:rFonts w:cs="Arial"/>
          <w:color w:val="333399"/>
          <w:spacing w:val="-2"/>
          <w:sz w:val="20"/>
          <w:szCs w:val="20"/>
          <w:lang w:eastAsia="en-AU"/>
        </w:rPr>
        <w:t>Proiect cofinanțat din Programul Operațional Sectorial pentru Dezvoltarea Resurselor Umane 2007 - 2013</w:t>
      </w:r>
    </w:p>
    <w:p w:rsidR="00CE3B82" w:rsidRDefault="00CE3B82" w:rsidP="001F2738">
      <w:pPr>
        <w:spacing w:after="0" w:line="240" w:lineRule="auto"/>
        <w:rPr>
          <w:rFonts w:cs="Arial"/>
          <w:color w:val="333399"/>
          <w:sz w:val="20"/>
          <w:szCs w:val="20"/>
          <w:lang w:eastAsia="en-AU"/>
        </w:rPr>
      </w:pPr>
      <w:r>
        <w:rPr>
          <w:rFonts w:cs="Arial"/>
          <w:color w:val="333399"/>
          <w:sz w:val="20"/>
          <w:szCs w:val="20"/>
          <w:lang w:eastAsia="en-AU"/>
        </w:rPr>
        <w:t>Axa prioritară: 2 ”Corelarea învăţării pe tot parcursul vieţii cu piaţa muncii”</w:t>
      </w:r>
    </w:p>
    <w:p w:rsidR="00CE3B82" w:rsidRDefault="00CE3B82" w:rsidP="001F2738">
      <w:pPr>
        <w:spacing w:after="0" w:line="240" w:lineRule="auto"/>
        <w:rPr>
          <w:rFonts w:cs="Arial"/>
          <w:color w:val="333399"/>
          <w:sz w:val="20"/>
          <w:szCs w:val="20"/>
          <w:lang w:eastAsia="en-AU"/>
        </w:rPr>
      </w:pPr>
      <w:r>
        <w:rPr>
          <w:rFonts w:cs="Arial"/>
          <w:color w:val="333399"/>
          <w:sz w:val="20"/>
          <w:szCs w:val="20"/>
          <w:lang w:eastAsia="en-AU"/>
        </w:rPr>
        <w:t>Domeniul major de intervenţie: 2.1 ”Tranziţia de la şcoală la viaţă activă”</w:t>
      </w:r>
    </w:p>
    <w:p w:rsidR="00CE3B82" w:rsidRDefault="00CE3B82" w:rsidP="001F2738">
      <w:pPr>
        <w:tabs>
          <w:tab w:val="left" w:pos="9150"/>
        </w:tabs>
        <w:spacing w:after="0" w:line="240" w:lineRule="auto"/>
        <w:rPr>
          <w:rFonts w:cs="Arial"/>
          <w:color w:val="333399"/>
          <w:sz w:val="20"/>
          <w:szCs w:val="20"/>
          <w:lang w:eastAsia="en-AU"/>
        </w:rPr>
      </w:pPr>
      <w:r>
        <w:rPr>
          <w:rFonts w:cs="Arial"/>
          <w:color w:val="333399"/>
          <w:sz w:val="20"/>
          <w:szCs w:val="20"/>
          <w:lang w:eastAsia="en-AU"/>
        </w:rPr>
        <w:t>Titlul proiectului: „Primii pași spre o carieră de succes”</w:t>
      </w:r>
      <w:r>
        <w:rPr>
          <w:rFonts w:cs="Arial"/>
          <w:color w:val="333399"/>
          <w:sz w:val="20"/>
          <w:szCs w:val="20"/>
          <w:lang w:eastAsia="en-AU"/>
        </w:rPr>
        <w:tab/>
      </w:r>
    </w:p>
    <w:p w:rsidR="00CE3B82" w:rsidRDefault="00CE3B82" w:rsidP="001F2738">
      <w:pPr>
        <w:spacing w:after="0" w:line="240" w:lineRule="auto"/>
        <w:rPr>
          <w:rFonts w:cs="Arial"/>
          <w:color w:val="333399"/>
          <w:sz w:val="20"/>
          <w:szCs w:val="20"/>
          <w:lang w:eastAsia="en-AU"/>
        </w:rPr>
      </w:pPr>
      <w:r>
        <w:rPr>
          <w:rFonts w:cs="Arial"/>
          <w:color w:val="333399"/>
          <w:sz w:val="20"/>
          <w:szCs w:val="20"/>
          <w:lang w:eastAsia="en-AU"/>
        </w:rPr>
        <w:t>Numărul de identificare al contractului: POSDRU/161/2.1/G/136467</w:t>
      </w:r>
    </w:p>
    <w:p w:rsidR="00CE3B82" w:rsidRDefault="00CE3B82" w:rsidP="001F2738">
      <w:pPr>
        <w:spacing w:after="0" w:line="240" w:lineRule="auto"/>
        <w:ind w:right="142"/>
        <w:rPr>
          <w:rFonts w:cs="Arial"/>
          <w:color w:val="333399"/>
          <w:sz w:val="20"/>
          <w:szCs w:val="20"/>
          <w:lang w:eastAsia="en-AU"/>
        </w:rPr>
      </w:pPr>
      <w:r>
        <w:rPr>
          <w:rFonts w:cs="Arial"/>
          <w:color w:val="333399"/>
          <w:sz w:val="20"/>
          <w:szCs w:val="20"/>
          <w:lang w:eastAsia="en-AU"/>
        </w:rPr>
        <w:t>Beneficiar: Universitatea POLITEHNICA din București</w:t>
      </w:r>
    </w:p>
    <w:p w:rsidR="00CE3B82" w:rsidRDefault="00CE3B82" w:rsidP="001F2738">
      <w:pPr>
        <w:jc w:val="center"/>
        <w:rPr>
          <w:rFonts w:ascii="Times New Roman" w:hAnsi="Times New Roman"/>
          <w:b/>
          <w:sz w:val="32"/>
          <w:szCs w:val="32"/>
        </w:rPr>
      </w:pPr>
    </w:p>
    <w:p w:rsidR="00CE3B82" w:rsidRDefault="00CE3B82" w:rsidP="001F273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În atenția studentilor din Facultatea de Inginerie, </w:t>
      </w:r>
    </w:p>
    <w:p w:rsidR="00CE3B82" w:rsidRPr="00F71D06" w:rsidRDefault="00CE3B82" w:rsidP="00CE1971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36230F">
        <w:rPr>
          <w:rFonts w:ascii="Times New Roman" w:hAnsi="Times New Roman"/>
          <w:sz w:val="32"/>
          <w:szCs w:val="32"/>
        </w:rPr>
        <w:tab/>
      </w:r>
      <w:r w:rsidR="00CE1971">
        <w:rPr>
          <w:rFonts w:ascii="Times New Roman" w:hAnsi="Times New Roman"/>
          <w:sz w:val="32"/>
          <w:szCs w:val="32"/>
        </w:rPr>
        <w:t xml:space="preserve">Studenții din Facultatea de Inginerie, </w:t>
      </w:r>
      <w:r w:rsidR="00166689">
        <w:rPr>
          <w:rFonts w:ascii="Times New Roman" w:hAnsi="Times New Roman"/>
          <w:sz w:val="32"/>
          <w:szCs w:val="32"/>
        </w:rPr>
        <w:t xml:space="preserve">înscriși în grupul țintă </w:t>
      </w:r>
      <w:r w:rsidR="00CE1971">
        <w:rPr>
          <w:rFonts w:ascii="Times New Roman" w:hAnsi="Times New Roman"/>
          <w:sz w:val="32"/>
          <w:szCs w:val="32"/>
        </w:rPr>
        <w:t>s</w:t>
      </w:r>
      <w:r w:rsidR="00CE1971" w:rsidRPr="00CE1971">
        <w:rPr>
          <w:rFonts w:ascii="Times New Roman" w:hAnsi="Times New Roman"/>
          <w:sz w:val="32"/>
          <w:szCs w:val="32"/>
        </w:rPr>
        <w:t>unt așteptați în data de</w:t>
      </w:r>
      <w:r w:rsidR="00F65725">
        <w:rPr>
          <w:rFonts w:ascii="Times New Roman" w:hAnsi="Times New Roman"/>
          <w:sz w:val="32"/>
          <w:szCs w:val="32"/>
        </w:rPr>
        <w:t xml:space="preserve"> </w:t>
      </w:r>
      <w:r w:rsidR="00C40035">
        <w:rPr>
          <w:rFonts w:ascii="Times New Roman" w:hAnsi="Times New Roman"/>
          <w:sz w:val="32"/>
          <w:szCs w:val="32"/>
        </w:rPr>
        <w:t xml:space="preserve">8 octombrie </w:t>
      </w:r>
      <w:r w:rsidR="00F65725">
        <w:rPr>
          <w:rFonts w:ascii="Times New Roman" w:hAnsi="Times New Roman"/>
          <w:sz w:val="32"/>
          <w:szCs w:val="32"/>
        </w:rPr>
        <w:t>2014 orele 12</w:t>
      </w:r>
      <w:bookmarkStart w:id="0" w:name="_GoBack"/>
      <w:bookmarkEnd w:id="0"/>
      <w:r w:rsidR="009246A5">
        <w:rPr>
          <w:rFonts w:ascii="Times New Roman" w:hAnsi="Times New Roman"/>
          <w:sz w:val="32"/>
          <w:szCs w:val="32"/>
        </w:rPr>
        <w:t>, sala 222</w:t>
      </w:r>
      <w:r>
        <w:rPr>
          <w:rFonts w:ascii="Times New Roman" w:hAnsi="Times New Roman"/>
          <w:sz w:val="32"/>
          <w:szCs w:val="32"/>
        </w:rPr>
        <w:t xml:space="preserve"> </w:t>
      </w:r>
      <w:r w:rsidR="00166689">
        <w:rPr>
          <w:rFonts w:ascii="Times New Roman" w:hAnsi="Times New Roman"/>
          <w:sz w:val="32"/>
          <w:szCs w:val="32"/>
        </w:rPr>
        <w:t>în vederea selectionarii</w:t>
      </w:r>
      <w:r w:rsidR="00CE1971">
        <w:rPr>
          <w:rFonts w:ascii="Times New Roman" w:hAnsi="Times New Roman"/>
          <w:sz w:val="32"/>
          <w:szCs w:val="32"/>
        </w:rPr>
        <w:t xml:space="preserve"> lor în grupul țintă al activităților </w:t>
      </w:r>
      <w:r w:rsidR="00166689">
        <w:rPr>
          <w:rFonts w:ascii="Times New Roman" w:hAnsi="Times New Roman"/>
          <w:sz w:val="32"/>
          <w:szCs w:val="32"/>
        </w:rPr>
        <w:t xml:space="preserve">consiliere și orientare </w:t>
      </w:r>
      <w:r w:rsidR="00CE1971">
        <w:rPr>
          <w:rFonts w:ascii="Times New Roman" w:hAnsi="Times New Roman"/>
          <w:sz w:val="32"/>
          <w:szCs w:val="32"/>
        </w:rPr>
        <w:t xml:space="preserve"> în cadrului proiectului</w:t>
      </w:r>
      <w:r w:rsidR="00CE1971">
        <w:rPr>
          <w:rFonts w:ascii="Times New Roman" w:hAnsi="Times New Roman"/>
          <w:b/>
          <w:sz w:val="32"/>
          <w:szCs w:val="32"/>
        </w:rPr>
        <w:t xml:space="preserve"> </w:t>
      </w:r>
      <w:r w:rsidR="00CE1971" w:rsidRPr="0036230F">
        <w:rPr>
          <w:rFonts w:ascii="Times New Roman" w:hAnsi="Times New Roman"/>
          <w:b/>
          <w:sz w:val="32"/>
          <w:szCs w:val="32"/>
        </w:rPr>
        <w:t>POSDRU/161/2.1/G/</w:t>
      </w:r>
      <w:r w:rsidR="00CE1971">
        <w:rPr>
          <w:rFonts w:ascii="Times New Roman" w:hAnsi="Times New Roman"/>
          <w:b/>
          <w:sz w:val="32"/>
          <w:szCs w:val="32"/>
        </w:rPr>
        <w:t xml:space="preserve"> </w:t>
      </w:r>
      <w:r w:rsidR="00CE1971" w:rsidRPr="0036230F">
        <w:rPr>
          <w:rFonts w:ascii="Times New Roman" w:hAnsi="Times New Roman"/>
          <w:b/>
          <w:sz w:val="32"/>
          <w:szCs w:val="32"/>
        </w:rPr>
        <w:t>13636</w:t>
      </w:r>
      <w:r w:rsidR="00CE1971">
        <w:rPr>
          <w:rFonts w:ascii="Times New Roman" w:hAnsi="Times New Roman"/>
          <w:b/>
          <w:sz w:val="32"/>
          <w:szCs w:val="32"/>
        </w:rPr>
        <w:t>7</w:t>
      </w:r>
      <w:r w:rsidR="00CE1971">
        <w:rPr>
          <w:rFonts w:ascii="Times New Roman" w:hAnsi="Times New Roman"/>
          <w:sz w:val="32"/>
          <w:szCs w:val="32"/>
        </w:rPr>
        <w:t xml:space="preserve">.  </w:t>
      </w:r>
    </w:p>
    <w:p w:rsidR="00CE3B82" w:rsidRDefault="00CE3B82" w:rsidP="001F2738">
      <w:pPr>
        <w:spacing w:after="0" w:line="240" w:lineRule="auto"/>
        <w:ind w:firstLine="708"/>
        <w:rPr>
          <w:rFonts w:ascii="Times New Roman" w:hAnsi="Times New Roman"/>
          <w:sz w:val="32"/>
          <w:szCs w:val="32"/>
          <w:lang w:eastAsia="ro-RO"/>
        </w:rPr>
      </w:pPr>
      <w:r>
        <w:rPr>
          <w:rFonts w:ascii="Times New Roman" w:hAnsi="Times New Roman"/>
          <w:sz w:val="32"/>
          <w:szCs w:val="32"/>
          <w:lang w:eastAsia="ro-RO"/>
        </w:rPr>
        <w:t>Vor fi prezentate principalele beneficii ale studenților ca urmare a implicării în proiect.</w:t>
      </w:r>
    </w:p>
    <w:p w:rsidR="00CE3B82" w:rsidRDefault="00CE3B82" w:rsidP="001F2738">
      <w:pPr>
        <w:spacing w:after="0" w:line="240" w:lineRule="auto"/>
        <w:ind w:firstLine="708"/>
        <w:rPr>
          <w:rFonts w:ascii="Times New Roman" w:hAnsi="Times New Roman"/>
          <w:sz w:val="32"/>
          <w:szCs w:val="32"/>
          <w:lang w:eastAsia="ro-RO"/>
        </w:rPr>
      </w:pPr>
      <w:r>
        <w:rPr>
          <w:rFonts w:ascii="Times New Roman" w:hAnsi="Times New Roman"/>
          <w:sz w:val="32"/>
          <w:szCs w:val="32"/>
          <w:lang w:eastAsia="ro-RO"/>
        </w:rPr>
        <w:t>În scopul asigurării egalității de șanse, sunt așteptați toți studenții, indiferent de forma de învățământ,  specializare sau gen.</w:t>
      </w:r>
    </w:p>
    <w:p w:rsidR="00CE3B82" w:rsidRDefault="00CE3B82" w:rsidP="0036230F">
      <w:pPr>
        <w:spacing w:after="0" w:line="360" w:lineRule="auto"/>
        <w:ind w:firstLine="708"/>
        <w:rPr>
          <w:rFonts w:ascii="Times New Roman" w:hAnsi="Times New Roman"/>
          <w:sz w:val="32"/>
          <w:szCs w:val="32"/>
          <w:lang w:eastAsia="ro-RO"/>
        </w:rPr>
      </w:pPr>
    </w:p>
    <w:p w:rsidR="00CE3B82" w:rsidRPr="0036230F" w:rsidRDefault="00CE3B82" w:rsidP="0036230F">
      <w:pPr>
        <w:spacing w:after="0" w:line="360" w:lineRule="auto"/>
        <w:ind w:firstLine="708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  <w:lang w:eastAsia="ro-RO"/>
        </w:rPr>
        <w:t xml:space="preserve">                                                                  Prof. univ. dr. ing. Dan Maniu Dușe</w:t>
      </w:r>
    </w:p>
    <w:sectPr w:rsidR="00CE3B82" w:rsidRPr="0036230F" w:rsidSect="003623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F9"/>
    <w:rsid w:val="001473CD"/>
    <w:rsid w:val="00166689"/>
    <w:rsid w:val="001B60E4"/>
    <w:rsid w:val="001F2738"/>
    <w:rsid w:val="002924BD"/>
    <w:rsid w:val="002B1249"/>
    <w:rsid w:val="002B5744"/>
    <w:rsid w:val="00327C2F"/>
    <w:rsid w:val="00340BF9"/>
    <w:rsid w:val="0036230F"/>
    <w:rsid w:val="004D1C1F"/>
    <w:rsid w:val="00647F13"/>
    <w:rsid w:val="00764508"/>
    <w:rsid w:val="007935FA"/>
    <w:rsid w:val="00892FCF"/>
    <w:rsid w:val="009246A5"/>
    <w:rsid w:val="00BA26D0"/>
    <w:rsid w:val="00C24351"/>
    <w:rsid w:val="00C3676E"/>
    <w:rsid w:val="00C40035"/>
    <w:rsid w:val="00CE1971"/>
    <w:rsid w:val="00CE3B82"/>
    <w:rsid w:val="00CF2A7E"/>
    <w:rsid w:val="00F65725"/>
    <w:rsid w:val="00F7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BF9"/>
    <w:pPr>
      <w:spacing w:after="200" w:line="276" w:lineRule="auto"/>
    </w:pPr>
    <w:rPr>
      <w:rFonts w:eastAsia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62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23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BF9"/>
    <w:pPr>
      <w:spacing w:after="200" w:line="276" w:lineRule="auto"/>
    </w:pPr>
    <w:rPr>
      <w:rFonts w:eastAsia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62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2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26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Carmen Sonia Duse</cp:lastModifiedBy>
  <cp:revision>2</cp:revision>
  <cp:lastPrinted>2014-06-19T08:38:00Z</cp:lastPrinted>
  <dcterms:created xsi:type="dcterms:W3CDTF">2014-11-14T11:18:00Z</dcterms:created>
  <dcterms:modified xsi:type="dcterms:W3CDTF">2014-11-14T11:18:00Z</dcterms:modified>
</cp:coreProperties>
</file>